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45FA60A" wp14:paraId="13C2B1E8" wp14:textId="017B4094">
      <w:pPr>
        <w:spacing w:before="0" w:beforeAutospacing="off" w:after="0" w:afterAutospacing="off"/>
        <w:jc w:val="center"/>
        <w:rPr>
          <w:rFonts w:ascii="Helvetica" w:hAnsi="Helvetica" w:eastAsia="Helvetica" w:cs="Helvetica"/>
          <w:b w:val="1"/>
          <w:bCs w:val="1"/>
          <w:i w:val="0"/>
          <w:iCs w:val="0"/>
          <w:noProof w:val="0"/>
          <w:color w:val="000000" w:themeColor="text1" w:themeTint="FF" w:themeShade="FF"/>
          <w:sz w:val="56"/>
          <w:szCs w:val="56"/>
          <w:lang w:val="en-GB"/>
        </w:rPr>
      </w:pPr>
      <w:r w:rsidRPr="045FA60A" w:rsidR="045FA60A">
        <w:rPr>
          <w:rFonts w:ascii="Helvetica" w:hAnsi="Helvetica" w:eastAsia="Helvetica" w:cs="Helvetica"/>
          <w:b w:val="0"/>
          <w:bCs w:val="0"/>
          <w:i w:val="0"/>
          <w:iCs w:val="0"/>
          <w:noProof w:val="0"/>
          <w:color w:val="4C4B4C"/>
          <w:sz w:val="56"/>
          <w:szCs w:val="56"/>
          <w:lang w:val="en-GB"/>
        </w:rPr>
        <w:t xml:space="preserve">Ansh </w:t>
      </w:r>
      <w:r w:rsidRPr="045FA60A" w:rsidR="045FA60A">
        <w:rPr>
          <w:rFonts w:ascii="Helvetica" w:hAnsi="Helvetica" w:eastAsia="Helvetica" w:cs="Helvetica"/>
          <w:b w:val="1"/>
          <w:bCs w:val="1"/>
          <w:i w:val="0"/>
          <w:iCs w:val="0"/>
          <w:noProof w:val="0"/>
          <w:color w:val="000000" w:themeColor="text1" w:themeTint="FF" w:themeShade="FF"/>
          <w:sz w:val="56"/>
          <w:szCs w:val="56"/>
          <w:lang w:val="en-GB"/>
        </w:rPr>
        <w:t>Vohra</w:t>
      </w:r>
    </w:p>
    <w:p xmlns:wp14="http://schemas.microsoft.com/office/word/2010/wordml" w:rsidP="045FA60A" wp14:paraId="3679C018" wp14:textId="60BEA945">
      <w:pPr>
        <w:spacing w:before="0" w:beforeAutospacing="off" w:after="0" w:afterAutospacing="off"/>
        <w:jc w:val="center"/>
        <w:rPr>
          <w:rFonts w:ascii="Helvetica" w:hAnsi="Helvetica" w:eastAsia="Helvetica" w:cs="Helvetica"/>
          <w:sz w:val="16"/>
          <w:szCs w:val="16"/>
        </w:rPr>
      </w:pPr>
      <w:r w:rsidRPr="045FA60A" w:rsidR="045FA60A">
        <w:rPr>
          <w:rFonts w:ascii="Helvetica" w:hAnsi="Helvetica" w:eastAsia="Helvetica" w:cs="Helvetica"/>
          <w:b w:val="0"/>
          <w:bCs w:val="0"/>
          <w:i w:val="0"/>
          <w:iCs w:val="0"/>
          <w:noProof w:val="0"/>
          <w:color w:val="000000" w:themeColor="text1" w:themeTint="FF" w:themeShade="FF"/>
          <w:sz w:val="16"/>
          <w:szCs w:val="16"/>
          <w:lang w:val="en-GB"/>
        </w:rPr>
        <w:t xml:space="preserve">Toronto, Ontario, Canada | m: +1 437 345 1194 | </w:t>
      </w:r>
      <w:hyperlink r:id="R3e60bda014bf4f0c">
        <w:r w:rsidRPr="045FA60A" w:rsidR="045FA60A">
          <w:rPr>
            <w:rStyle w:val="Hyperlink"/>
            <w:rFonts w:ascii="Helvetica" w:hAnsi="Helvetica" w:eastAsia="Helvetica" w:cs="Helvetica"/>
            <w:b w:val="0"/>
            <w:bCs w:val="0"/>
            <w:i w:val="0"/>
            <w:iCs w:val="0"/>
            <w:noProof w:val="0"/>
            <w:sz w:val="16"/>
            <w:szCs w:val="16"/>
            <w:lang w:val="en-GB"/>
          </w:rPr>
          <w:t>anshvohra1993@gmail.com</w:t>
        </w:r>
      </w:hyperlink>
      <w:r w:rsidRPr="045FA60A" w:rsidR="045FA60A">
        <w:rPr>
          <w:rFonts w:ascii="Helvetica" w:hAnsi="Helvetica" w:eastAsia="Helvetica" w:cs="Helvetica"/>
          <w:b w:val="0"/>
          <w:bCs w:val="0"/>
          <w:i w:val="0"/>
          <w:iCs w:val="0"/>
          <w:noProof w:val="0"/>
          <w:color w:val="000000" w:themeColor="text1" w:themeTint="FF" w:themeShade="FF"/>
          <w:sz w:val="16"/>
          <w:szCs w:val="16"/>
          <w:lang w:val="en-GB"/>
        </w:rPr>
        <w:t xml:space="preserve"> | </w:t>
      </w:r>
      <w:hyperlink r:id="R28918bfbf6e24165">
        <w:r w:rsidRPr="045FA60A" w:rsidR="045FA60A">
          <w:rPr>
            <w:rStyle w:val="Hyperlink"/>
            <w:rFonts w:ascii="Helvetica" w:hAnsi="Helvetica" w:eastAsia="Helvetica" w:cs="Helvetica"/>
            <w:b w:val="0"/>
            <w:bCs w:val="0"/>
            <w:i w:val="0"/>
            <w:iCs w:val="0"/>
            <w:strike w:val="0"/>
            <w:dstrike w:val="0"/>
            <w:noProof w:val="0"/>
            <w:color w:val="0000FF"/>
            <w:sz w:val="16"/>
            <w:szCs w:val="16"/>
            <w:lang w:val="en-GB"/>
          </w:rPr>
          <w:t>LinkedIn</w:t>
        </w:r>
      </w:hyperlink>
      <w:r w:rsidRPr="045FA60A" w:rsidR="045FA60A">
        <w:rPr>
          <w:rFonts w:ascii="Helvetica" w:hAnsi="Helvetica" w:eastAsia="Helvetica" w:cs="Helvetica"/>
          <w:b w:val="0"/>
          <w:bCs w:val="0"/>
          <w:i w:val="0"/>
          <w:iCs w:val="0"/>
          <w:noProof w:val="0"/>
          <w:color w:val="0000FF"/>
          <w:sz w:val="16"/>
          <w:szCs w:val="16"/>
          <w:lang w:val="en-GB"/>
        </w:rPr>
        <w:t xml:space="preserve"> </w:t>
      </w:r>
      <w:r w:rsidRPr="045FA60A" w:rsidR="045FA60A">
        <w:rPr>
          <w:rFonts w:ascii="Helvetica" w:hAnsi="Helvetica" w:eastAsia="Helvetica" w:cs="Helvetica"/>
          <w:b w:val="0"/>
          <w:bCs w:val="0"/>
          <w:i w:val="0"/>
          <w:iCs w:val="0"/>
          <w:noProof w:val="0"/>
          <w:color w:val="000000" w:themeColor="text1" w:themeTint="FF" w:themeShade="FF"/>
          <w:sz w:val="16"/>
          <w:szCs w:val="16"/>
          <w:lang w:val="en-GB"/>
        </w:rPr>
        <w:t xml:space="preserve">| </w:t>
      </w:r>
      <w:hyperlink r:id="R5acc184e32e34a6a">
        <w:r w:rsidRPr="045FA60A" w:rsidR="045FA60A">
          <w:rPr>
            <w:rStyle w:val="Hyperlink"/>
            <w:rFonts w:ascii="Helvetica" w:hAnsi="Helvetica" w:eastAsia="Helvetica" w:cs="Helvetica"/>
            <w:b w:val="0"/>
            <w:bCs w:val="0"/>
            <w:i w:val="0"/>
            <w:iCs w:val="0"/>
            <w:strike w:val="0"/>
            <w:dstrike w:val="0"/>
            <w:noProof w:val="0"/>
            <w:color w:val="0000FF"/>
            <w:sz w:val="16"/>
            <w:szCs w:val="16"/>
            <w:lang w:val="en-GB"/>
          </w:rPr>
          <w:t>Website</w:t>
        </w:r>
      </w:hyperlink>
    </w:p>
    <w:p xmlns:wp14="http://schemas.microsoft.com/office/word/2010/wordml" w:rsidP="045FA60A" wp14:paraId="77264CE1" wp14:textId="7A4B21DB">
      <w:pPr>
        <w:spacing w:before="0" w:beforeAutospacing="off" w:after="0" w:afterAutospacing="off"/>
        <w:jc w:val="center"/>
        <w:rPr>
          <w:rFonts w:ascii="Helvetica" w:hAnsi="Helvetica" w:eastAsia="Helvetica" w:cs="Helvetica"/>
          <w:sz w:val="18"/>
          <w:szCs w:val="18"/>
        </w:rPr>
      </w:pPr>
    </w:p>
    <w:p xmlns:wp14="http://schemas.microsoft.com/office/word/2010/wordml" w:rsidP="045FA60A" wp14:paraId="2D7A6C44" wp14:textId="4CB05324">
      <w:pPr>
        <w:spacing w:before="0" w:beforeAutospacing="off" w:after="0" w:afterAutospacing="off"/>
        <w:jc w:val="center"/>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Creative Director | Executive Producer</w:t>
      </w:r>
    </w:p>
    <w:p xmlns:wp14="http://schemas.microsoft.com/office/word/2010/wordml" w:rsidP="045FA60A" wp14:paraId="6DC15CB6" wp14:textId="73FCD8A5">
      <w:pPr>
        <w:spacing w:before="0" w:beforeAutospacing="off" w:after="0" w:afterAutospacing="off"/>
        <w:jc w:val="both"/>
        <w:rPr>
          <w:rFonts w:ascii="Helvetica" w:hAnsi="Helvetica" w:eastAsia="Helvetica" w:cs="Helvetica"/>
        </w:rPr>
      </w:pPr>
    </w:p>
    <w:p xmlns:wp14="http://schemas.microsoft.com/office/word/2010/wordml" w:rsidP="045FA60A" wp14:paraId="43FB2083" wp14:textId="4D2BC8BB">
      <w:pPr>
        <w:spacing w:before="0" w:beforeAutospacing="off" w:after="0" w:afterAutospacing="off"/>
        <w:jc w:val="both"/>
        <w:rPr>
          <w:rFonts w:ascii="Helvetica" w:hAnsi="Helvetica" w:eastAsia="Helvetica" w:cs="Helvetica"/>
          <w:b w:val="1"/>
          <w:bCs w:val="1"/>
          <w:i w:val="0"/>
          <w:iCs w:val="0"/>
          <w:noProof w:val="0"/>
          <w:color w:val="000000" w:themeColor="text1" w:themeTint="FF" w:themeShade="FF"/>
          <w:sz w:val="27"/>
          <w:szCs w:val="27"/>
          <w:lang w:val="en-GB"/>
        </w:rPr>
      </w:pPr>
      <w:r w:rsidRPr="045FA60A" w:rsidR="045FA60A">
        <w:rPr>
          <w:rFonts w:ascii="Helvetica" w:hAnsi="Helvetica" w:eastAsia="Helvetica" w:cs="Helvetica"/>
          <w:b w:val="1"/>
          <w:bCs w:val="1"/>
          <w:i w:val="0"/>
          <w:iCs w:val="0"/>
          <w:noProof w:val="0"/>
          <w:color w:val="000000" w:themeColor="text1" w:themeTint="FF" w:themeShade="FF"/>
          <w:sz w:val="27"/>
          <w:szCs w:val="27"/>
          <w:lang w:val="en-GB"/>
        </w:rPr>
        <w:t>Career Profile</w:t>
      </w:r>
    </w:p>
    <w:p xmlns:wp14="http://schemas.microsoft.com/office/word/2010/wordml" w:rsidP="045FA60A" wp14:paraId="074681CF" wp14:textId="3B0EAC53">
      <w:pPr>
        <w:spacing w:before="0" w:beforeAutospacing="off" w:after="0" w:afterAutospacing="off"/>
        <w:jc w:val="both"/>
        <w:rPr>
          <w:rFonts w:ascii="Helvetica" w:hAnsi="Helvetica" w:eastAsia="Helvetica" w:cs="Helvetica"/>
        </w:rPr>
      </w:pPr>
    </w:p>
    <w:p w:rsidR="0D0BFC80" w:rsidP="2C5CB3CA" w:rsidRDefault="0D0BFC80" w14:paraId="54257332" w14:textId="48262C68">
      <w:pPr>
        <w:pStyle w:val="Normal"/>
        <w:spacing w:before="0" w:beforeAutospacing="off" w:after="0" w:afterAutospacing="off"/>
        <w:jc w:val="both"/>
        <w:rPr>
          <w:rFonts w:ascii="Helvetica" w:hAnsi="Helvetica" w:eastAsia="Helvetica" w:cs="Helvetica"/>
          <w:noProof w:val="0"/>
          <w:sz w:val="18"/>
          <w:szCs w:val="18"/>
          <w:lang w:val="en-GB"/>
        </w:rPr>
      </w:pPr>
      <w:r w:rsidRPr="2C5CB3CA" w:rsidR="0D0BFC80">
        <w:rPr>
          <w:rFonts w:ascii="Helvetica" w:hAnsi="Helvetica" w:eastAsia="Helvetica" w:cs="Helvetica"/>
          <w:noProof w:val="0"/>
          <w:sz w:val="18"/>
          <w:szCs w:val="18"/>
          <w:lang w:val="en-GB"/>
        </w:rPr>
        <w:t>Executive Producer and Creative Director with 9 years of experience leading content production from concept to completion. Proven ability to blend creativity with efficiency, delivering measurable results for top-tier companies. Recognized for elevating brand presence, fostering client relationships, and aligning brand strategies with business objectives. Award-winning storyteller and data-driven strategist adept at navigating the digital content landscape to boost engagement and drive brand growth. Passionate about advocating for social causes, particularly in the nonprofit sector. Skilled in building and leading high-performing teams and optimizing processes. Seeking to apply expertise to a mission-driven organization that values creativity and positive impact.</w:t>
      </w:r>
    </w:p>
    <w:p xmlns:wp14="http://schemas.microsoft.com/office/word/2010/wordml" w:rsidP="045FA60A" wp14:paraId="7A4F6EBB" wp14:textId="467F051B">
      <w:pPr>
        <w:spacing w:before="0" w:beforeAutospacing="off" w:after="0" w:afterAutospacing="off"/>
        <w:jc w:val="both"/>
        <w:rPr>
          <w:rFonts w:ascii="Helvetica" w:hAnsi="Helvetica" w:eastAsia="Helvetica" w:cs="Helvetica"/>
        </w:rPr>
      </w:pPr>
    </w:p>
    <w:p xmlns:wp14="http://schemas.microsoft.com/office/word/2010/wordml" w:rsidP="045FA60A" wp14:paraId="1DFCE047" wp14:textId="7DFCC2D4">
      <w:pPr>
        <w:spacing w:before="0" w:beforeAutospacing="off" w:after="0" w:afterAutospacing="off"/>
        <w:jc w:val="both"/>
        <w:rPr>
          <w:rFonts w:ascii="Helvetica" w:hAnsi="Helvetica" w:eastAsia="Helvetica" w:cs="Helvetica"/>
          <w:b w:val="1"/>
          <w:bCs w:val="1"/>
          <w:i w:val="0"/>
          <w:iCs w:val="0"/>
          <w:noProof w:val="0"/>
          <w:color w:val="000000" w:themeColor="text1" w:themeTint="FF" w:themeShade="FF"/>
          <w:sz w:val="27"/>
          <w:szCs w:val="27"/>
          <w:lang w:val="en-GB"/>
        </w:rPr>
      </w:pPr>
      <w:r w:rsidRPr="045FA60A" w:rsidR="045FA60A">
        <w:rPr>
          <w:rFonts w:ascii="Helvetica" w:hAnsi="Helvetica" w:eastAsia="Helvetica" w:cs="Helvetica"/>
          <w:b w:val="1"/>
          <w:bCs w:val="1"/>
          <w:i w:val="0"/>
          <w:iCs w:val="0"/>
          <w:noProof w:val="0"/>
          <w:color w:val="000000" w:themeColor="text1" w:themeTint="FF" w:themeShade="FF"/>
          <w:sz w:val="27"/>
          <w:szCs w:val="27"/>
          <w:lang w:val="en-GB"/>
        </w:rPr>
        <w:t>Core Competencies</w:t>
      </w:r>
    </w:p>
    <w:p xmlns:wp14="http://schemas.microsoft.com/office/word/2010/wordml" w:rsidP="045FA60A" wp14:paraId="08FC4C15" wp14:textId="159AD922">
      <w:pPr>
        <w:spacing w:before="0" w:beforeAutospacing="off" w:after="0" w:afterAutospacing="off"/>
        <w:jc w:val="both"/>
        <w:rPr>
          <w:rFonts w:ascii="Helvetica" w:hAnsi="Helvetica" w:eastAsia="Helvetica" w:cs="Helvetica"/>
        </w:rPr>
      </w:pPr>
    </w:p>
    <w:tbl>
      <w:tblPr>
        <w:tblStyle w:val="TableNormal"/>
        <w:tblW w:w="8715" w:type="dxa"/>
        <w:tblLayout w:type="fixed"/>
        <w:tblLook w:val="06A0" w:firstRow="1" w:lastRow="0" w:firstColumn="1" w:lastColumn="0" w:noHBand="1" w:noVBand="1"/>
      </w:tblPr>
      <w:tblGrid>
        <w:gridCol w:w="4425"/>
        <w:gridCol w:w="4290"/>
      </w:tblGrid>
      <w:tr w:rsidR="4C1E0350" w:rsidTr="2C5CB3CA" w14:paraId="22DB9558">
        <w:trPr>
          <w:trHeight w:val="960"/>
        </w:trPr>
        <w:tc>
          <w:tcPr>
            <w:tcW w:w="4425"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4C1E0350" w:rsidP="045FA60A" w:rsidRDefault="4C1E0350" w14:paraId="1A6CD031" w14:textId="4EDA3C64">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2C5CB3CA" w:rsidR="045FA60A">
              <w:rPr>
                <w:rFonts w:ascii="Helvetica" w:hAnsi="Helvetica" w:eastAsia="Helvetica" w:cs="Helvetica"/>
                <w:b w:val="0"/>
                <w:bCs w:val="0"/>
                <w:i w:val="0"/>
                <w:iCs w:val="0"/>
                <w:color w:val="000000" w:themeColor="text1" w:themeTint="FF" w:themeShade="FF"/>
                <w:sz w:val="18"/>
                <w:szCs w:val="18"/>
              </w:rPr>
              <w:t>Creative Development &amp; Direction</w:t>
            </w:r>
          </w:p>
          <w:p w:rsidR="4C1E0350" w:rsidP="045FA60A" w:rsidRDefault="4C1E0350" w14:paraId="1DDB60B3" w14:textId="02167915">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045FA60A" w:rsidR="045FA60A">
              <w:rPr>
                <w:rFonts w:ascii="Helvetica" w:hAnsi="Helvetica" w:eastAsia="Helvetica" w:cs="Helvetica"/>
                <w:b w:val="0"/>
                <w:bCs w:val="0"/>
                <w:i w:val="0"/>
                <w:iCs w:val="0"/>
                <w:color w:val="000000" w:themeColor="text1" w:themeTint="FF" w:themeShade="FF"/>
                <w:sz w:val="18"/>
                <w:szCs w:val="18"/>
              </w:rPr>
              <w:t>Editorial Strategy</w:t>
            </w:r>
          </w:p>
          <w:p w:rsidR="4C1E0350" w:rsidP="2C5CB3CA" w:rsidRDefault="4C1E0350" w14:paraId="580BC9C2" w14:textId="1B25436E">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2C5CB3CA" w:rsidR="459F5E35">
              <w:rPr>
                <w:rFonts w:ascii="Helvetica" w:hAnsi="Helvetica" w:eastAsia="Helvetica" w:cs="Helvetica"/>
                <w:b w:val="0"/>
                <w:bCs w:val="0"/>
                <w:i w:val="0"/>
                <w:iCs w:val="0"/>
                <w:color w:val="000000" w:themeColor="text1" w:themeTint="FF" w:themeShade="FF"/>
                <w:sz w:val="18"/>
                <w:szCs w:val="18"/>
              </w:rPr>
              <w:t>Video &amp; Podcast Production</w:t>
            </w:r>
            <w:r w:rsidRPr="2C5CB3CA" w:rsidR="459F5E35">
              <w:rPr>
                <w:rFonts w:ascii="Helvetica" w:hAnsi="Helvetica" w:eastAsia="Helvetica" w:cs="Helvetica"/>
                <w:b w:val="0"/>
                <w:bCs w:val="0"/>
                <w:i w:val="0"/>
                <w:iCs w:val="0"/>
                <w:color w:val="000000" w:themeColor="text1" w:themeTint="FF" w:themeShade="FF"/>
                <w:sz w:val="18"/>
                <w:szCs w:val="18"/>
              </w:rPr>
              <w:t xml:space="preserve"> </w:t>
            </w:r>
          </w:p>
          <w:p w:rsidR="4C1E0350" w:rsidP="2C5CB3CA" w:rsidRDefault="4C1E0350" w14:paraId="6472F6C2" w14:textId="2A5578DC">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2C5CB3CA" w:rsidR="045FA60A">
              <w:rPr>
                <w:rFonts w:ascii="Helvetica" w:hAnsi="Helvetica" w:eastAsia="Helvetica" w:cs="Helvetica"/>
                <w:b w:val="0"/>
                <w:bCs w:val="0"/>
                <w:i w:val="0"/>
                <w:iCs w:val="0"/>
                <w:color w:val="000000" w:themeColor="text1" w:themeTint="FF" w:themeShade="FF"/>
                <w:sz w:val="18"/>
                <w:szCs w:val="18"/>
              </w:rPr>
              <w:t>Interactive Design &amp; UX</w:t>
            </w:r>
          </w:p>
          <w:p w:rsidR="4C1E0350" w:rsidP="2C5CB3CA" w:rsidRDefault="4C1E0350" w14:paraId="69C44530" w14:textId="0E1DDFD9">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2C5CB3CA" w:rsidR="7F5BD50E">
              <w:rPr>
                <w:rFonts w:ascii="Helvetica" w:hAnsi="Helvetica" w:eastAsia="Helvetica" w:cs="Helvetica"/>
                <w:b w:val="0"/>
                <w:bCs w:val="0"/>
                <w:i w:val="0"/>
                <w:iCs w:val="0"/>
                <w:color w:val="000000" w:themeColor="text1" w:themeTint="FF" w:themeShade="FF"/>
                <w:sz w:val="18"/>
                <w:szCs w:val="18"/>
              </w:rPr>
              <w:t>Motion Design</w:t>
            </w:r>
          </w:p>
        </w:tc>
        <w:tc>
          <w:tcPr>
            <w:tcW w:w="4290" w:type="dxa"/>
            <w:tcBorders>
              <w:top w:val="single" w:color="000000" w:themeColor="text1" w:sz="6"/>
              <w:left w:val="single" w:color="000000" w:themeColor="text1" w:sz="6"/>
              <w:bottom w:val="single" w:color="000000" w:themeColor="text1" w:sz="6"/>
              <w:right w:val="single" w:color="000000" w:themeColor="text1" w:sz="6"/>
            </w:tcBorders>
            <w:tcMar>
              <w:top w:w="60" w:type="dxa"/>
              <w:left w:w="60" w:type="dxa"/>
              <w:bottom w:w="60" w:type="dxa"/>
              <w:right w:w="60" w:type="dxa"/>
            </w:tcMar>
            <w:vAlign w:val="top"/>
          </w:tcPr>
          <w:p w:rsidR="4C1E0350" w:rsidP="2C5CB3CA" w:rsidRDefault="4C1E0350" w14:paraId="1ADFCF8D" w14:textId="65ADEA20">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2C5CB3CA" w:rsidR="045FA60A">
              <w:rPr>
                <w:rFonts w:ascii="Helvetica" w:hAnsi="Helvetica" w:eastAsia="Helvetica" w:cs="Helvetica"/>
                <w:b w:val="0"/>
                <w:bCs w:val="0"/>
                <w:i w:val="0"/>
                <w:iCs w:val="0"/>
                <w:color w:val="000000" w:themeColor="text1" w:themeTint="FF" w:themeShade="FF"/>
                <w:sz w:val="18"/>
                <w:szCs w:val="18"/>
              </w:rPr>
              <w:t>Content Marketing</w:t>
            </w:r>
            <w:r w:rsidRPr="2C5CB3CA" w:rsidR="77132C57">
              <w:rPr>
                <w:rFonts w:ascii="Helvetica" w:hAnsi="Helvetica" w:eastAsia="Helvetica" w:cs="Helvetica"/>
                <w:b w:val="0"/>
                <w:bCs w:val="0"/>
                <w:i w:val="0"/>
                <w:iCs w:val="0"/>
                <w:color w:val="000000" w:themeColor="text1" w:themeTint="FF" w:themeShade="FF"/>
                <w:sz w:val="18"/>
                <w:szCs w:val="18"/>
              </w:rPr>
              <w:t xml:space="preserve"> &amp; </w:t>
            </w:r>
            <w:r w:rsidRPr="2C5CB3CA" w:rsidR="045FA60A">
              <w:rPr>
                <w:rFonts w:ascii="Helvetica" w:hAnsi="Helvetica" w:eastAsia="Helvetica" w:cs="Helvetica"/>
                <w:b w:val="0"/>
                <w:bCs w:val="0"/>
                <w:i w:val="0"/>
                <w:iCs w:val="0"/>
                <w:color w:val="000000" w:themeColor="text1" w:themeTint="FF" w:themeShade="FF"/>
                <w:sz w:val="18"/>
                <w:szCs w:val="18"/>
              </w:rPr>
              <w:t xml:space="preserve">Audience Growth </w:t>
            </w:r>
          </w:p>
          <w:p w:rsidR="00C1FEC1" w:rsidP="2C5CB3CA" w:rsidRDefault="00C1FEC1" w14:paraId="57944502" w14:textId="2E102126">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2C5CB3CA" w:rsidR="00C1FEC1">
              <w:rPr>
                <w:rFonts w:ascii="Helvetica" w:hAnsi="Helvetica" w:eastAsia="Helvetica" w:cs="Helvetica"/>
                <w:b w:val="0"/>
                <w:bCs w:val="0"/>
                <w:i w:val="0"/>
                <w:iCs w:val="0"/>
                <w:color w:val="000000" w:themeColor="text1" w:themeTint="FF" w:themeShade="FF"/>
                <w:sz w:val="18"/>
                <w:szCs w:val="18"/>
              </w:rPr>
              <w:t>Branded Content &amp; Partnerships</w:t>
            </w:r>
          </w:p>
          <w:p w:rsidR="4C1E0350" w:rsidP="045FA60A" w:rsidRDefault="4C1E0350" w14:paraId="5F12C5A5" w14:textId="198F294E">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045FA60A" w:rsidR="045FA60A">
              <w:rPr>
                <w:rFonts w:ascii="Helvetica" w:hAnsi="Helvetica" w:eastAsia="Helvetica" w:cs="Helvetica"/>
                <w:b w:val="0"/>
                <w:bCs w:val="0"/>
                <w:i w:val="0"/>
                <w:iCs w:val="0"/>
                <w:color w:val="000000" w:themeColor="text1" w:themeTint="FF" w:themeShade="FF"/>
                <w:sz w:val="18"/>
                <w:szCs w:val="18"/>
              </w:rPr>
              <w:t>Operations Management</w:t>
            </w:r>
          </w:p>
          <w:p w:rsidR="4C1E0350" w:rsidP="045FA60A" w:rsidRDefault="4C1E0350" w14:paraId="542DB712" w14:textId="19C65ABD">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045FA60A" w:rsidR="045FA60A">
              <w:rPr>
                <w:rFonts w:ascii="Helvetica" w:hAnsi="Helvetica" w:eastAsia="Helvetica" w:cs="Helvetica"/>
                <w:b w:val="0"/>
                <w:bCs w:val="0"/>
                <w:i w:val="0"/>
                <w:iCs w:val="0"/>
                <w:color w:val="000000" w:themeColor="text1" w:themeTint="FF" w:themeShade="FF"/>
                <w:sz w:val="18"/>
                <w:szCs w:val="18"/>
              </w:rPr>
              <w:t>Sales and Proposals</w:t>
            </w:r>
          </w:p>
          <w:p w:rsidR="4C1E0350" w:rsidP="045FA60A" w:rsidRDefault="4C1E0350" w14:paraId="5CA3D76D" w14:textId="18AAE1E5">
            <w:pPr>
              <w:pStyle w:val="ListParagraph"/>
              <w:numPr>
                <w:ilvl w:val="0"/>
                <w:numId w:val="1"/>
              </w:numPr>
              <w:spacing w:before="0" w:beforeAutospacing="off" w:after="0" w:afterAutospacing="off"/>
              <w:rPr>
                <w:rFonts w:ascii="Helvetica" w:hAnsi="Helvetica" w:eastAsia="Helvetica" w:cs="Helvetica"/>
                <w:b w:val="0"/>
                <w:bCs w:val="0"/>
                <w:i w:val="0"/>
                <w:iCs w:val="0"/>
                <w:color w:val="000000" w:themeColor="text1" w:themeTint="FF" w:themeShade="FF"/>
                <w:sz w:val="18"/>
                <w:szCs w:val="18"/>
              </w:rPr>
            </w:pPr>
            <w:r w:rsidRPr="045FA60A" w:rsidR="045FA60A">
              <w:rPr>
                <w:rFonts w:ascii="Helvetica" w:hAnsi="Helvetica" w:eastAsia="Helvetica" w:cs="Helvetica"/>
                <w:b w:val="0"/>
                <w:bCs w:val="0"/>
                <w:i w:val="0"/>
                <w:iCs w:val="0"/>
                <w:color w:val="000000" w:themeColor="text1" w:themeTint="FF" w:themeShade="FF"/>
                <w:sz w:val="18"/>
                <w:szCs w:val="18"/>
              </w:rPr>
              <w:t>Talent Acquisition &amp; Leadership</w:t>
            </w:r>
          </w:p>
        </w:tc>
      </w:tr>
    </w:tbl>
    <w:p xmlns:wp14="http://schemas.microsoft.com/office/word/2010/wordml" w:rsidP="045FA60A" wp14:paraId="6E9B2C3D" wp14:textId="72DEB55E">
      <w:pPr>
        <w:spacing w:before="0" w:beforeAutospacing="off" w:after="0" w:afterAutospacing="off"/>
        <w:jc w:val="both"/>
        <w:rPr>
          <w:rFonts w:ascii="Helvetica" w:hAnsi="Helvetica" w:eastAsia="Helvetica" w:cs="Helvetica"/>
        </w:rPr>
      </w:pPr>
    </w:p>
    <w:p xmlns:wp14="http://schemas.microsoft.com/office/word/2010/wordml" w:rsidP="045FA60A" wp14:paraId="44C72561" wp14:textId="1534D077">
      <w:pPr>
        <w:spacing w:before="0" w:beforeAutospacing="off" w:after="0" w:afterAutospacing="off"/>
        <w:jc w:val="both"/>
        <w:rPr>
          <w:rFonts w:ascii="Helvetica" w:hAnsi="Helvetica" w:eastAsia="Helvetica" w:cs="Helvetica"/>
          <w:b w:val="1"/>
          <w:bCs w:val="1"/>
          <w:i w:val="0"/>
          <w:iCs w:val="0"/>
          <w:noProof w:val="0"/>
          <w:color w:val="000000" w:themeColor="text1" w:themeTint="FF" w:themeShade="FF"/>
          <w:sz w:val="27"/>
          <w:szCs w:val="27"/>
          <w:lang w:val="en-GB"/>
        </w:rPr>
      </w:pPr>
      <w:r w:rsidRPr="045FA60A" w:rsidR="045FA60A">
        <w:rPr>
          <w:rFonts w:ascii="Helvetica" w:hAnsi="Helvetica" w:eastAsia="Helvetica" w:cs="Helvetica"/>
          <w:b w:val="1"/>
          <w:bCs w:val="1"/>
          <w:i w:val="0"/>
          <w:iCs w:val="0"/>
          <w:noProof w:val="0"/>
          <w:color w:val="000000" w:themeColor="text1" w:themeTint="FF" w:themeShade="FF"/>
          <w:sz w:val="27"/>
          <w:szCs w:val="27"/>
          <w:lang w:val="en-GB"/>
        </w:rPr>
        <w:t>Professional Experience</w:t>
      </w:r>
    </w:p>
    <w:p xmlns:wp14="http://schemas.microsoft.com/office/word/2010/wordml" w:rsidP="045FA60A" wp14:paraId="7C0B285E" wp14:textId="7C8EB2E1">
      <w:pPr>
        <w:spacing w:before="0" w:beforeAutospacing="off" w:after="0" w:afterAutospacing="off"/>
        <w:rPr>
          <w:rFonts w:ascii="Helvetica" w:hAnsi="Helvetica" w:eastAsia="Helvetica" w:cs="Helvetica"/>
        </w:rPr>
      </w:pPr>
    </w:p>
    <w:p xmlns:wp14="http://schemas.microsoft.com/office/word/2010/wordml" w:rsidP="045FA60A" wp14:paraId="23BA9C1A" wp14:textId="5CE0F42A">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Atlas Obscura, Remote, October 2021 to Present</w:t>
      </w:r>
    </w:p>
    <w:p w:rsidR="045FA60A" w:rsidP="045FA60A" w:rsidRDefault="045FA60A" w14:paraId="5337C866" w14:textId="5C0798EB">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Executive Producer (Entertainment), Head of Video Product</w:t>
      </w:r>
    </w:p>
    <w:p w:rsidR="045FA60A" w:rsidP="045FA60A" w:rsidRDefault="045FA60A" w14:paraId="43F78877" w14:textId="2BD04089">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p>
    <w:p w:rsidR="045FA60A" w:rsidP="045FA60A" w:rsidRDefault="045FA60A" w14:paraId="3A48A728" w14:textId="5E9C1026">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Lead multidisciplinary content production</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across social video, short documentaries, podcasts, web series, mixed media, and interactive web experiences, driving brand elevation for Atlas Obscura and partners.</w:t>
      </w:r>
    </w:p>
    <w:p w:rsidR="045FA60A" w:rsidP="2C5CB3CA" w:rsidRDefault="045FA60A" w14:paraId="68B43C68" w14:textId="6F682CB4">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2C5CB3CA" w:rsidR="045FA60A">
        <w:rPr>
          <w:rFonts w:ascii="Helvetica" w:hAnsi="Helvetica" w:eastAsia="Helvetica" w:cs="Helvetica"/>
          <w:b w:val="1"/>
          <w:bCs w:val="1"/>
          <w:i w:val="0"/>
          <w:iCs w:val="0"/>
          <w:noProof w:val="0"/>
          <w:color w:val="000000" w:themeColor="text1" w:themeTint="FF" w:themeShade="FF"/>
          <w:sz w:val="18"/>
          <w:szCs w:val="18"/>
          <w:lang w:val="en-GB"/>
        </w:rPr>
        <w:t>Manage and mentor a high-performing team</w:t>
      </w:r>
      <w:r w:rsidRPr="2C5CB3CA" w:rsidR="045FA60A">
        <w:rPr>
          <w:rFonts w:ascii="Helvetica" w:hAnsi="Helvetica" w:eastAsia="Helvetica" w:cs="Helvetica"/>
          <w:b w:val="0"/>
          <w:bCs w:val="0"/>
          <w:i w:val="0"/>
          <w:iCs w:val="0"/>
          <w:noProof w:val="0"/>
          <w:color w:val="000000" w:themeColor="text1" w:themeTint="FF" w:themeShade="FF"/>
          <w:sz w:val="18"/>
          <w:szCs w:val="18"/>
          <w:lang w:val="en-GB"/>
        </w:rPr>
        <w:t xml:space="preserve"> of six cross-functional professionals and </w:t>
      </w:r>
      <w:r w:rsidRPr="2C5CB3CA" w:rsidR="4631BFC9">
        <w:rPr>
          <w:rFonts w:ascii="Helvetica" w:hAnsi="Helvetica" w:eastAsia="Helvetica" w:cs="Helvetica"/>
          <w:b w:val="0"/>
          <w:bCs w:val="0"/>
          <w:i w:val="0"/>
          <w:iCs w:val="0"/>
          <w:noProof w:val="0"/>
          <w:color w:val="000000" w:themeColor="text1" w:themeTint="FF" w:themeShade="FF"/>
          <w:sz w:val="18"/>
          <w:szCs w:val="18"/>
          <w:lang w:val="en-GB"/>
        </w:rPr>
        <w:t xml:space="preserve">a number of </w:t>
      </w:r>
      <w:r w:rsidRPr="2C5CB3CA" w:rsidR="045FA60A">
        <w:rPr>
          <w:rFonts w:ascii="Helvetica" w:hAnsi="Helvetica" w:eastAsia="Helvetica" w:cs="Helvetica"/>
          <w:b w:val="0"/>
          <w:bCs w:val="0"/>
          <w:i w:val="0"/>
          <w:iCs w:val="0"/>
          <w:noProof w:val="0"/>
          <w:color w:val="000000" w:themeColor="text1" w:themeTint="FF" w:themeShade="FF"/>
          <w:sz w:val="18"/>
          <w:szCs w:val="18"/>
          <w:lang w:val="en-GB"/>
        </w:rPr>
        <w:t>external production teams, guiding development through training and leadership.</w:t>
      </w:r>
    </w:p>
    <w:p w:rsidR="045FA60A" w:rsidP="045FA60A" w:rsidRDefault="045FA60A" w14:paraId="4E7AD6F2" w14:textId="264F60A1">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Ensure exceptional creative and art direction</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by producing content aligned with modern standards in graphic design, video production, editing, and data visualization. </w:t>
      </w:r>
    </w:p>
    <w:p w:rsidR="045FA60A" w:rsidP="045FA60A" w:rsidRDefault="045FA60A" w14:paraId="475F70E1" w14:textId="63BB9894">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Streamline and </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optimize</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 branded video operations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for both production and post-production, effectively managing budgets, schedules, contracts, rights, and clearances.</w:t>
      </w:r>
    </w:p>
    <w:p w:rsidR="045FA60A" w:rsidP="045FA60A" w:rsidRDefault="045FA60A" w14:paraId="175448D8" w14:textId="19134536">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Collaborate cross-functionally</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with Brand Partnerships, Account Managers, Marketing and Content leads to execute complex content packages; develop innovative series and editorial franchises that resonate with audiences and advertisers.</w:t>
      </w:r>
    </w:p>
    <w:p w:rsidR="045FA60A" w:rsidP="045FA60A" w:rsidRDefault="045FA60A" w14:paraId="160C850F" w14:textId="7ACE6176">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Oversee recruitment and hiring</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for all content production roles, consistently bringing in top-tier talent.</w:t>
      </w:r>
    </w:p>
    <w:p w:rsidR="045FA60A" w:rsidP="045FA60A" w:rsidRDefault="045FA60A" w14:paraId="32E6C8FB" w14:textId="03C4CA76">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Serve as a thought leader in branded video </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strategies, recommending</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scalable approaches to enhance custom marketing capabilities; collaborate with sales and brand studio leadership to elevate creative output. </w:t>
      </w:r>
    </w:p>
    <w:p w:rsidR="045FA60A" w:rsidP="045FA60A" w:rsidRDefault="045FA60A" w14:paraId="2AF70E58" w14:textId="11EA1D2D">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Maintain</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 and promote the Atlas Obscura brand </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identity,</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ensuring consistent storytelling and content creation that resonates with both core audiences and partner brands. </w:t>
      </w:r>
    </w:p>
    <w:p w:rsidR="045FA60A" w:rsidP="045FA60A" w:rsidRDefault="045FA60A" w14:paraId="3A413E7E" w14:textId="3DA2EBFA">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Leverage data-driven insights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to assess social content performance and inform future creative concepts.</w:t>
      </w:r>
    </w:p>
    <w:p w:rsidR="045FA60A" w:rsidP="045FA60A" w:rsidRDefault="045FA60A" w14:paraId="6BB4ADCF" w14:textId="35396CAD">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Drive the presale </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process,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developing concepts, treatments, and talent ideas for sales decks; lead client-facing meetings, delivering persuasive proposals aligned with client expectations.</w:t>
      </w:r>
    </w:p>
    <w:p w:rsidR="045FA60A" w:rsidP="045FA60A" w:rsidRDefault="045FA60A" w14:paraId="39757A22" w14:textId="3351B478">
      <w:pPr>
        <w:pStyle w:val="ListParagraph"/>
        <w:numPr>
          <w:ilvl w:val="0"/>
          <w:numId w:val="2"/>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Utilize</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 key technological solutions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such as Wix, Ceros,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Webflow</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Figma, Asana,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Airtable</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and Adobe Creative Suite for content and project management; incorporate AI tools like Midjourney and Firefly for pre-visualization and storyboarding.</w:t>
      </w:r>
      <w:r>
        <w:br/>
      </w:r>
    </w:p>
    <w:p xmlns:wp14="http://schemas.microsoft.com/office/word/2010/wordml" w:rsidP="045FA60A" wp14:paraId="797BA160" wp14:textId="65C38255">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Key Achievements</w:t>
      </w:r>
    </w:p>
    <w:p w:rsidR="045FA60A" w:rsidP="045FA60A" w:rsidRDefault="045FA60A" w14:paraId="7854FB96" w14:textId="356C82C6">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p>
    <w:p xmlns:wp14="http://schemas.microsoft.com/office/word/2010/wordml" w:rsidP="2C5CB3CA" wp14:paraId="3C0AA527" wp14:textId="4719FD83">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2C5CB3CA" w:rsidR="045FA60A">
        <w:rPr>
          <w:rFonts w:ascii="Helvetica" w:hAnsi="Helvetica" w:eastAsia="Helvetica" w:cs="Helvetica"/>
          <w:b w:val="1"/>
          <w:bCs w:val="1"/>
          <w:i w:val="0"/>
          <w:iCs w:val="0"/>
          <w:noProof w:val="0"/>
          <w:color w:val="000000" w:themeColor="text1" w:themeTint="FF" w:themeShade="FF"/>
          <w:sz w:val="18"/>
          <w:szCs w:val="18"/>
          <w:lang w:val="en-GB"/>
        </w:rPr>
        <w:t xml:space="preserve">Led creative </w:t>
      </w:r>
      <w:r w:rsidRPr="2C5CB3CA" w:rsidR="1A797BE3">
        <w:rPr>
          <w:rFonts w:ascii="Helvetica" w:hAnsi="Helvetica" w:eastAsia="Helvetica" w:cs="Helvetica"/>
          <w:b w:val="1"/>
          <w:bCs w:val="1"/>
          <w:i w:val="0"/>
          <w:iCs w:val="0"/>
          <w:noProof w:val="0"/>
          <w:color w:val="000000" w:themeColor="text1" w:themeTint="FF" w:themeShade="FF"/>
          <w:sz w:val="18"/>
          <w:szCs w:val="18"/>
          <w:lang w:val="en-GB"/>
        </w:rPr>
        <w:t xml:space="preserve">direction </w:t>
      </w:r>
      <w:r w:rsidRPr="2C5CB3CA" w:rsidR="045FA60A">
        <w:rPr>
          <w:rFonts w:ascii="Helvetica" w:hAnsi="Helvetica" w:eastAsia="Helvetica" w:cs="Helvetica"/>
          <w:b w:val="0"/>
          <w:bCs w:val="0"/>
          <w:i w:val="0"/>
          <w:iCs w:val="0"/>
          <w:noProof w:val="0"/>
          <w:color w:val="000000" w:themeColor="text1" w:themeTint="FF" w:themeShade="FF"/>
          <w:sz w:val="18"/>
          <w:szCs w:val="18"/>
          <w:lang w:val="en-GB"/>
        </w:rPr>
        <w:t>for Atlas Obscura and YouTube’s Earth Day 2022 campaign, collaborating with 11 YouTubers across eight countries to educate global audiences on natural wonders, reaching over 13 million organic viewers worldwide.</w:t>
      </w:r>
    </w:p>
    <w:p xmlns:wp14="http://schemas.microsoft.com/office/word/2010/wordml" w:rsidP="045FA60A" wp14:paraId="4373E23D" wp14:textId="7D0B61F0">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Spearheaded a bespoke video campaign for Starbucks’ </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Oleato</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launch, highlighting the innovation of olive oil-infused coffee and the stories behind its creation; campaign reached over 53 million people, generating more than 4 million video views.</w:t>
      </w:r>
    </w:p>
    <w:p xmlns:wp14="http://schemas.microsoft.com/office/word/2010/wordml" w:rsidP="2C5CB3CA" wp14:paraId="3E44820C" wp14:textId="54117422">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2C5CB3CA" w:rsidR="045FA60A">
        <w:rPr>
          <w:rFonts w:ascii="Helvetica" w:hAnsi="Helvetica" w:eastAsia="Helvetica" w:cs="Helvetica"/>
          <w:b w:val="1"/>
          <w:bCs w:val="1"/>
          <w:i w:val="0"/>
          <w:iCs w:val="0"/>
          <w:noProof w:val="0"/>
          <w:color w:val="000000" w:themeColor="text1" w:themeTint="FF" w:themeShade="FF"/>
          <w:sz w:val="18"/>
          <w:szCs w:val="18"/>
          <w:lang w:val="en-GB"/>
        </w:rPr>
        <w:t>Crafted and Executive Produced Untold Earth</w:t>
      </w:r>
      <w:r w:rsidRPr="2C5CB3CA" w:rsidR="045FA60A">
        <w:rPr>
          <w:rFonts w:ascii="Helvetica" w:hAnsi="Helvetica" w:eastAsia="Helvetica" w:cs="Helvetica"/>
          <w:b w:val="0"/>
          <w:bCs w:val="0"/>
          <w:i w:val="0"/>
          <w:iCs w:val="0"/>
          <w:noProof w:val="0"/>
          <w:color w:val="000000" w:themeColor="text1" w:themeTint="FF" w:themeShade="FF"/>
          <w:sz w:val="18"/>
          <w:szCs w:val="18"/>
          <w:lang w:val="en-GB"/>
        </w:rPr>
        <w:t>, a Jackson Wild Award–nominated PBS series exploring the planet’s unique natural phenomena</w:t>
      </w:r>
      <w:r w:rsidRPr="2C5CB3CA" w:rsidR="22591575">
        <w:rPr>
          <w:rFonts w:ascii="Helvetica" w:hAnsi="Helvetica" w:eastAsia="Helvetica" w:cs="Helvetica"/>
          <w:b w:val="0"/>
          <w:bCs w:val="0"/>
          <w:i w:val="0"/>
          <w:iCs w:val="0"/>
          <w:noProof w:val="0"/>
          <w:color w:val="000000" w:themeColor="text1" w:themeTint="FF" w:themeShade="FF"/>
          <w:sz w:val="18"/>
          <w:szCs w:val="18"/>
          <w:lang w:val="en-GB"/>
        </w:rPr>
        <w:t>; The first season garnered over 2.4M unique views on YouTube.</w:t>
      </w:r>
    </w:p>
    <w:p xmlns:wp14="http://schemas.microsoft.com/office/word/2010/wordml" w:rsidP="045FA60A" wp14:paraId="22DD3F8C" wp14:textId="092397ED">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Executive Produced Emmy Award–winning series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Small Town, Big Story for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GoUSA</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TV, celebrating America’s small-town traditions and local legends. </w:t>
      </w:r>
    </w:p>
    <w:p xmlns:wp14="http://schemas.microsoft.com/office/word/2010/wordml" w:rsidP="045FA60A" wp14:paraId="7BA661C7" wp14:textId="4629DF79">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Developed and led a multimillion-dollar campaign</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Big Wonder for Travel Texas, driving 108 million video impressions and 31 million unique views, with a 2.9% engagement rate, boosting out-of-state and international tourism.</w:t>
      </w:r>
    </w:p>
    <w:p xmlns:wp14="http://schemas.microsoft.com/office/word/2010/wordml" w:rsidP="2C5CB3CA" wp14:paraId="4954D58D" wp14:textId="627BBFB5">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2C5CB3CA" w:rsidR="045FA60A">
        <w:rPr>
          <w:rFonts w:ascii="Helvetica" w:hAnsi="Helvetica" w:eastAsia="Helvetica" w:cs="Helvetica"/>
          <w:b w:val="1"/>
          <w:bCs w:val="1"/>
          <w:i w:val="0"/>
          <w:iCs w:val="0"/>
          <w:noProof w:val="0"/>
          <w:color w:val="000000" w:themeColor="text1" w:themeTint="FF" w:themeShade="FF"/>
          <w:sz w:val="18"/>
          <w:szCs w:val="18"/>
          <w:lang w:val="en-GB"/>
        </w:rPr>
        <w:t>Created and directed Panoramic Discoveries</w:t>
      </w:r>
      <w:r w:rsidRPr="2C5CB3CA" w:rsidR="045FA60A">
        <w:rPr>
          <w:rFonts w:ascii="Helvetica" w:hAnsi="Helvetica" w:eastAsia="Helvetica" w:cs="Helvetica"/>
          <w:b w:val="0"/>
          <w:bCs w:val="0"/>
          <w:i w:val="0"/>
          <w:iCs w:val="0"/>
          <w:noProof w:val="0"/>
          <w:color w:val="000000" w:themeColor="text1" w:themeTint="FF" w:themeShade="FF"/>
          <w:sz w:val="18"/>
          <w:szCs w:val="18"/>
          <w:lang w:val="en-GB"/>
        </w:rPr>
        <w:t>, a million-dollar campaign for the launch of Lincoln's 2024 Nautilus, emphasizing its innovative panoramic display.</w:t>
      </w:r>
      <w:r w:rsidRPr="2C5CB3CA" w:rsidR="029890DC">
        <w:rPr>
          <w:rFonts w:ascii="Helvetica" w:hAnsi="Helvetica" w:eastAsia="Helvetica" w:cs="Helvetica"/>
          <w:b w:val="0"/>
          <w:bCs w:val="0"/>
          <w:i w:val="0"/>
          <w:iCs w:val="0"/>
          <w:noProof w:val="0"/>
          <w:color w:val="000000" w:themeColor="text1" w:themeTint="FF" w:themeShade="FF"/>
          <w:sz w:val="18"/>
          <w:szCs w:val="18"/>
          <w:lang w:val="en-GB"/>
        </w:rPr>
        <w:t xml:space="preserve"> The campaign drove brand-awareness for the vehicle, exceeding automotive industry norms by 20</w:t>
      </w:r>
      <w:r w:rsidRPr="2C5CB3CA" w:rsidR="64A25CC2">
        <w:rPr>
          <w:rFonts w:ascii="Helvetica" w:hAnsi="Helvetica" w:eastAsia="Helvetica" w:cs="Helvetica"/>
          <w:b w:val="0"/>
          <w:bCs w:val="0"/>
          <w:i w:val="0"/>
          <w:iCs w:val="0"/>
          <w:noProof w:val="0"/>
          <w:color w:val="000000" w:themeColor="text1" w:themeTint="FF" w:themeShade="FF"/>
          <w:sz w:val="18"/>
          <w:szCs w:val="18"/>
          <w:lang w:val="en-GB"/>
        </w:rPr>
        <w:t>% according to a Nielson brand study.</w:t>
      </w:r>
    </w:p>
    <w:p xmlns:wp14="http://schemas.microsoft.com/office/word/2010/wordml" w:rsidP="045FA60A" wp14:paraId="2830802E" wp14:textId="26E4B0A1">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Drove 70% year-over-year revenue growth</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for the Brand Studio in FY 2022 and 2023. </w:t>
      </w:r>
      <w:r>
        <w:br/>
      </w:r>
    </w:p>
    <w:p xmlns:wp14="http://schemas.microsoft.com/office/word/2010/wordml" w:rsidP="045FA60A" wp14:paraId="61DD484F" wp14:textId="08E733C4">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Jack.org, Toronto, Ontario, Canada, March 2020 to September 2021</w:t>
      </w:r>
    </w:p>
    <w:p xmlns:wp14="http://schemas.microsoft.com/office/word/2010/wordml" w:rsidP="045FA60A" wp14:paraId="367F9E9F" wp14:textId="4C1E1E61">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Creative Director</w:t>
      </w:r>
    </w:p>
    <w:p w:rsidR="045FA60A" w:rsidP="045FA60A" w:rsidRDefault="045FA60A" w14:paraId="68939970" w14:textId="46E8AF56">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p>
    <w:p xmlns:wp14="http://schemas.microsoft.com/office/word/2010/wordml" w:rsidP="045FA60A" wp14:paraId="37C4A9C8" wp14:textId="7AD22BE2">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Orchestrated the development and execution</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of the organization's comprehensive content and marketing strategy, aligning with overall goals and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objectives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w:t>
      </w:r>
    </w:p>
    <w:p xmlns:wp14="http://schemas.microsoft.com/office/word/2010/wordml" w:rsidP="045FA60A" wp14:paraId="3E5EA6D1" wp14:textId="099FED0A">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Led a cross-functional team</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of producers, designers, writers, and social media specialists, collaborating closely with executive leadership to shape organizational strategy. </w:t>
      </w:r>
    </w:p>
    <w:p xmlns:wp14="http://schemas.microsoft.com/office/word/2010/wordml" w:rsidP="2C5CB3CA" wp14:paraId="43E6B85B" wp14:textId="3E182BF9">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2C5CB3CA" w:rsidR="045FA60A">
        <w:rPr>
          <w:rFonts w:ascii="Helvetica" w:hAnsi="Helvetica" w:eastAsia="Helvetica" w:cs="Helvetica"/>
          <w:b w:val="1"/>
          <w:bCs w:val="1"/>
          <w:i w:val="0"/>
          <w:iCs w:val="0"/>
          <w:noProof w:val="0"/>
          <w:color w:val="000000" w:themeColor="text1" w:themeTint="FF" w:themeShade="FF"/>
          <w:sz w:val="18"/>
          <w:szCs w:val="18"/>
          <w:lang w:val="en-GB"/>
        </w:rPr>
        <w:t>Created genre-defining mental health content</w:t>
      </w:r>
      <w:r w:rsidRPr="2C5CB3CA" w:rsidR="59C111EB">
        <w:rPr>
          <w:rFonts w:ascii="Helvetica" w:hAnsi="Helvetica" w:eastAsia="Helvetica" w:cs="Helvetica"/>
          <w:b w:val="1"/>
          <w:bCs w:val="1"/>
          <w:i w:val="0"/>
          <w:iCs w:val="0"/>
          <w:noProof w:val="0"/>
          <w:color w:val="000000" w:themeColor="text1" w:themeTint="FF" w:themeShade="FF"/>
          <w:sz w:val="18"/>
          <w:szCs w:val="18"/>
          <w:lang w:val="en-GB"/>
        </w:rPr>
        <w:t xml:space="preserve"> programs</w:t>
      </w:r>
      <w:r w:rsidRPr="2C5CB3CA" w:rsidR="045FA60A">
        <w:rPr>
          <w:rFonts w:ascii="Helvetica" w:hAnsi="Helvetica" w:eastAsia="Helvetica" w:cs="Helvetica"/>
          <w:b w:val="0"/>
          <w:bCs w:val="0"/>
          <w:i w:val="0"/>
          <w:iCs w:val="0"/>
          <w:noProof w:val="0"/>
          <w:color w:val="000000" w:themeColor="text1" w:themeTint="FF" w:themeShade="FF"/>
          <w:sz w:val="18"/>
          <w:szCs w:val="18"/>
          <w:lang w:val="en-GB"/>
        </w:rPr>
        <w:t xml:space="preserve"> across print, digital, video, audio, web, and experiential media, solidifying </w:t>
      </w:r>
      <w:proofErr w:type="spellStart"/>
      <w:r w:rsidRPr="2C5CB3CA" w:rsidR="045FA60A">
        <w:rPr>
          <w:rFonts w:ascii="Helvetica" w:hAnsi="Helvetica" w:eastAsia="Helvetica" w:cs="Helvetica"/>
          <w:b w:val="0"/>
          <w:bCs w:val="0"/>
          <w:i w:val="0"/>
          <w:iCs w:val="0"/>
          <w:noProof w:val="0"/>
          <w:color w:val="000000" w:themeColor="text1" w:themeTint="FF" w:themeShade="FF"/>
          <w:sz w:val="18"/>
          <w:szCs w:val="18"/>
          <w:lang w:val="en-GB"/>
        </w:rPr>
        <w:t>Jack.org's</w:t>
      </w:r>
      <w:proofErr w:type="spellEnd"/>
      <w:r w:rsidRPr="2C5CB3CA" w:rsidR="045FA60A">
        <w:rPr>
          <w:rFonts w:ascii="Helvetica" w:hAnsi="Helvetica" w:eastAsia="Helvetica" w:cs="Helvetica"/>
          <w:b w:val="0"/>
          <w:bCs w:val="0"/>
          <w:i w:val="0"/>
          <w:iCs w:val="0"/>
          <w:noProof w:val="0"/>
          <w:color w:val="000000" w:themeColor="text1" w:themeTint="FF" w:themeShade="FF"/>
          <w:sz w:val="18"/>
          <w:szCs w:val="18"/>
          <w:lang w:val="en-GB"/>
        </w:rPr>
        <w:t xml:space="preserve"> position as Canada’s leading youth mental health charity. </w:t>
      </w:r>
    </w:p>
    <w:p xmlns:wp14="http://schemas.microsoft.com/office/word/2010/wordml" w:rsidP="045FA60A" wp14:paraId="2DA845A5" wp14:textId="7C2A5920">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Utilized social media and engagement data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to refine strategies and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optimize</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content for maximum impact. </w:t>
      </w:r>
    </w:p>
    <w:p xmlns:wp14="http://schemas.microsoft.com/office/word/2010/wordml" w:rsidP="045FA60A" wp14:paraId="702DF114" wp14:textId="5C680819">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Provided</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 strategic guidance</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in art direction, brainstorming, and concept development for digital content, print merchandise, and in-person events. </w:t>
      </w:r>
    </w:p>
    <w:p xmlns:wp14="http://schemas.microsoft.com/office/word/2010/wordml" w:rsidP="045FA60A" wp14:paraId="69BE9BE1" wp14:textId="02A71294">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Focused on transforming audiences into advocate</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s, influencing policy, reducing stigma, and amplifying underrepresented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voices.</w:t>
      </w:r>
    </w:p>
    <w:p w:rsidR="045FA60A" w:rsidP="045FA60A" w:rsidRDefault="045FA60A" w14:paraId="58C9B733" w14:textId="2F78E3D7">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p>
    <w:p xmlns:wp14="http://schemas.microsoft.com/office/word/2010/wordml" w:rsidP="045FA60A" wp14:paraId="53AC2451" wp14:textId="2DB004E5">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Key Achievements</w:t>
      </w:r>
    </w:p>
    <w:p w:rsidR="045FA60A" w:rsidP="045FA60A" w:rsidRDefault="045FA60A" w14:paraId="27792F02" w14:textId="642D5D22">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p>
    <w:p w:rsidR="045FA60A" w:rsidP="045FA60A" w:rsidRDefault="045FA60A" w14:paraId="045866D5" w14:textId="433B33F5">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Launched Jack Originals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a multidisciplinary content program featuring documentaries, podcasts, articles, and social packs to educate young people on mental health; boosted Instagram engagement to 9.2%, surpassing the industry standard of 1–3%. </w:t>
      </w:r>
    </w:p>
    <w:p w:rsidR="045FA60A" w:rsidP="045FA60A" w:rsidRDefault="045FA60A" w14:paraId="357A600C" w14:textId="4D465D83">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Integrated custom content strategy</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into fundraising efforts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providing donors with a deeper connection to the organization’s mission; exceeded 2021 fundraising goals, achieving a 54% YoY increase in donations after Jack Originals' launch. </w:t>
      </w:r>
    </w:p>
    <w:p w:rsidR="045FA60A" w:rsidP="045FA60A" w:rsidRDefault="045FA60A" w14:paraId="1F4E5B1A" w14:textId="157F3CA1">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Led creative development for BeThere.org</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a Shorty Award–winning interactive mental health resource created in partnership with Lady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Gaga’s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Born This Way Foundation, offering accessible support for those helping loved ones in crisis. </w:t>
      </w:r>
    </w:p>
    <w:p w:rsidR="045FA60A" w:rsidP="045FA60A" w:rsidRDefault="045FA60A" w14:paraId="5F483A08" w14:textId="42B711FC">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Received Gold and Silver Anthem Awards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for diversity, equity, inclusion, and education for the launch of Untold, a mental health documentary series produced under Jack Originals.</w:t>
      </w:r>
    </w:p>
    <w:p w:rsidR="045FA60A" w:rsidP="045FA60A" w:rsidRDefault="045FA60A" w14:paraId="50F51CE5" w14:textId="3941C3C2">
      <w:pPr>
        <w:pStyle w:val="Normal"/>
        <w:spacing w:before="0" w:beforeAutospacing="off" w:after="0" w:afterAutospacing="off"/>
        <w:ind w:left="0"/>
        <w:rPr>
          <w:rFonts w:ascii="Helvetica" w:hAnsi="Helvetica" w:eastAsia="Helvetica" w:cs="Helvetica"/>
          <w:b w:val="0"/>
          <w:bCs w:val="0"/>
          <w:i w:val="0"/>
          <w:iCs w:val="0"/>
          <w:noProof w:val="0"/>
          <w:color w:val="000000" w:themeColor="text1" w:themeTint="FF" w:themeShade="FF"/>
          <w:sz w:val="18"/>
          <w:szCs w:val="18"/>
          <w:lang w:val="en-GB"/>
        </w:rPr>
      </w:pPr>
    </w:p>
    <w:p xmlns:wp14="http://schemas.microsoft.com/office/word/2010/wordml" w:rsidP="045FA60A" wp14:paraId="3C98AC9F" wp14:textId="6DF6EAB2">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Freelance, New Delhi, India, July 2018 to February 2020</w:t>
      </w:r>
    </w:p>
    <w:p xmlns:wp14="http://schemas.microsoft.com/office/word/2010/wordml" w:rsidP="045FA60A" wp14:paraId="65DDE422" wp14:textId="565EBB53">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Creative Director/Producer</w:t>
      </w:r>
    </w:p>
    <w:p w:rsidR="045FA60A" w:rsidP="045FA60A" w:rsidRDefault="045FA60A" w14:paraId="66A0EB54" w14:textId="34A191FB">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p>
    <w:p xmlns:wp14="http://schemas.microsoft.com/office/word/2010/wordml" w:rsidP="045FA60A" wp14:paraId="154A80D6" wp14:textId="5EE76DDC">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1"/>
          <w:iCs w:val="1"/>
          <w:noProof w:val="0"/>
          <w:color w:val="000000" w:themeColor="text1" w:themeTint="FF" w:themeShade="FF"/>
          <w:sz w:val="18"/>
          <w:szCs w:val="18"/>
          <w:lang w:val="en-GB"/>
        </w:rPr>
        <w:t>Crafted and executed brand films and social campaigns</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 xml:space="preserve"> for top global brands, including Meta’s A Billion Opportunities for local businesses in India, Google’s When Rivers Rise on AI flood prediction, the Smart Cities campaign for Bloomberg Philanthropies, and </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additional</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 xml:space="preserve"> projects for ITC, Microsoft, and Asian Paints. </w:t>
      </w:r>
    </w:p>
    <w:p xmlns:wp14="http://schemas.microsoft.com/office/word/2010/wordml" w:rsidP="045FA60A" wp14:paraId="7EA0E917" wp14:textId="4E6356EA">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1"/>
          <w:iCs w:val="1"/>
          <w:noProof w:val="0"/>
          <w:color w:val="000000" w:themeColor="text1" w:themeTint="FF" w:themeShade="FF"/>
          <w:sz w:val="18"/>
          <w:szCs w:val="18"/>
          <w:lang w:val="en-GB"/>
        </w:rPr>
        <w:t>Produced and directed</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 xml:space="preserve"> </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Vilaayat</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 xml:space="preserve"> (English title: A Long Drive Home), a non-fiction film was featured at notable festivals, including the Oscar-qualifying DOCNYC.</w:t>
      </w:r>
      <w:r>
        <w:br/>
      </w:r>
    </w:p>
    <w:p xmlns:wp14="http://schemas.microsoft.com/office/word/2010/wordml" w:rsidP="045FA60A" wp14:paraId="7F2FE416" wp14:textId="5CF28D08">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Bedlam, New Delhi, India, September 2016 to August 2017</w:t>
      </w:r>
    </w:p>
    <w:p xmlns:wp14="http://schemas.microsoft.com/office/word/2010/wordml" w:rsidP="045FA60A" wp14:paraId="2FCFAB4B" wp14:textId="56F3A2CE">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Original Content Producer</w:t>
      </w:r>
    </w:p>
    <w:p w:rsidR="045FA60A" w:rsidP="045FA60A" w:rsidRDefault="045FA60A" w14:paraId="57C7227B" w14:textId="0F325CD2">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p>
    <w:p w:rsidR="045FA60A" w:rsidP="045FA60A" w:rsidRDefault="045FA60A" w14:paraId="2CC6E011" w14:textId="26593F4B">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Founded and led the Original Video Content Departmen</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t, developing a comprehensive multiplatform social media strategy for both in-house and branded content. </w:t>
      </w:r>
    </w:p>
    <w:p w:rsidR="045FA60A" w:rsidP="045FA60A" w:rsidRDefault="045FA60A" w14:paraId="3E536DA4" w14:textId="46C913C2">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Provided creative oversight for the development and post-production</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of commercials and web content, ensuring high-quality execution across projects.</w:t>
      </w:r>
    </w:p>
    <w:p xmlns:wp14="http://schemas.microsoft.com/office/word/2010/wordml" w:rsidP="045FA60A" wp14:paraId="6641FA35" wp14:textId="43836ADC">
      <w:pPr>
        <w:spacing w:before="0" w:beforeAutospacing="off" w:after="0" w:afterAutospacing="off"/>
        <w:rPr>
          <w:rFonts w:ascii="Helvetica" w:hAnsi="Helvetica" w:eastAsia="Helvetica" w:cs="Helvetica"/>
          <w:sz w:val="18"/>
          <w:szCs w:val="18"/>
        </w:rPr>
      </w:pPr>
    </w:p>
    <w:p xmlns:wp14="http://schemas.microsoft.com/office/word/2010/wordml" w:rsidP="045FA60A" wp14:paraId="002137E6" wp14:textId="4671A4F8">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Memesys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Culture Lab,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Bambolim</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India, September 2015 to August 2016</w:t>
      </w:r>
    </w:p>
    <w:p xmlns:wp14="http://schemas.microsoft.com/office/word/2010/wordml" w:rsidP="045FA60A" wp14:paraId="2AABAE57" wp14:textId="75046DD9">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Video Producer &amp; Editor</w:t>
      </w:r>
    </w:p>
    <w:p w:rsidR="045FA60A" w:rsidP="045FA60A" w:rsidRDefault="045FA60A" w14:paraId="09BC47A3" w14:textId="5A9140B1">
      <w:pPr>
        <w:spacing w:before="0" w:beforeAutospacing="off" w:after="0" w:afterAutospacing="off"/>
        <w:rPr>
          <w:rFonts w:ascii="Helvetica" w:hAnsi="Helvetica" w:eastAsia="Helvetica" w:cs="Helvetica"/>
          <w:b w:val="1"/>
          <w:bCs w:val="1"/>
          <w:i w:val="0"/>
          <w:iCs w:val="0"/>
          <w:noProof w:val="0"/>
          <w:color w:val="000000" w:themeColor="text1" w:themeTint="FF" w:themeShade="FF"/>
          <w:sz w:val="18"/>
          <w:szCs w:val="18"/>
          <w:lang w:val="en-GB"/>
        </w:rPr>
      </w:pPr>
    </w:p>
    <w:p w:rsidR="045FA60A" w:rsidP="045FA60A" w:rsidRDefault="045FA60A" w14:paraId="5770644D" w14:textId="5D32B579">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Spearheaded creative development and production</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of mixed-media content, specializing in virtual and augmented reality experiences. </w:t>
      </w:r>
    </w:p>
    <w:p w:rsidR="045FA60A" w:rsidP="045FA60A" w:rsidRDefault="045FA60A" w14:paraId="1280A543" w14:textId="23F57B98">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Leveraged deep </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expertise</w:t>
      </w: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 in the Indian market</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and social media landscape to tailor content strategies and execution.</w:t>
      </w:r>
    </w:p>
    <w:p w:rsidR="045FA60A" w:rsidP="045FA60A" w:rsidRDefault="045FA60A" w14:paraId="30C61DC1" w14:textId="0A372956">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Managed and coordinated all post-production activities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including video editing, motion graphics design, compositing, and quality control.</w:t>
      </w:r>
    </w:p>
    <w:p xmlns:wp14="http://schemas.microsoft.com/office/word/2010/wordml" w:rsidP="045FA60A" wp14:paraId="7E21C280" wp14:textId="70EC69FD">
      <w:pPr>
        <w:spacing w:before="0" w:beforeAutospacing="off" w:after="0" w:afterAutospacing="off"/>
        <w:rPr>
          <w:rFonts w:ascii="Helvetica" w:hAnsi="Helvetica" w:eastAsia="Helvetica" w:cs="Helvetica"/>
        </w:rPr>
      </w:pPr>
    </w:p>
    <w:p xmlns:wp14="http://schemas.microsoft.com/office/word/2010/wordml" w:rsidP="045FA60A" wp14:paraId="6D233025" wp14:textId="7A0B29CE">
      <w:pPr>
        <w:spacing w:before="0" w:beforeAutospacing="off" w:after="0" w:afterAutospacing="off"/>
        <w:jc w:val="both"/>
        <w:rPr>
          <w:rFonts w:ascii="Helvetica" w:hAnsi="Helvetica" w:eastAsia="Helvetica" w:cs="Helvetica"/>
          <w:b w:val="1"/>
          <w:bCs w:val="1"/>
          <w:i w:val="0"/>
          <w:iCs w:val="0"/>
          <w:noProof w:val="0"/>
          <w:color w:val="000000" w:themeColor="text1" w:themeTint="FF" w:themeShade="FF"/>
          <w:sz w:val="27"/>
          <w:szCs w:val="27"/>
          <w:lang w:val="en-GB"/>
        </w:rPr>
      </w:pPr>
      <w:r w:rsidRPr="045FA60A" w:rsidR="045FA60A">
        <w:rPr>
          <w:rFonts w:ascii="Helvetica" w:hAnsi="Helvetica" w:eastAsia="Helvetica" w:cs="Helvetica"/>
          <w:b w:val="1"/>
          <w:bCs w:val="1"/>
          <w:i w:val="0"/>
          <w:iCs w:val="0"/>
          <w:noProof w:val="0"/>
          <w:color w:val="000000" w:themeColor="text1" w:themeTint="FF" w:themeShade="FF"/>
          <w:sz w:val="27"/>
          <w:szCs w:val="27"/>
          <w:lang w:val="en-GB"/>
        </w:rPr>
        <w:t xml:space="preserve">Education and Credentials </w:t>
      </w:r>
    </w:p>
    <w:p xmlns:wp14="http://schemas.microsoft.com/office/word/2010/wordml" w:rsidP="045FA60A" wp14:paraId="34EEB11C" wp14:textId="70F4E20E">
      <w:pPr>
        <w:spacing w:before="0" w:beforeAutospacing="off" w:after="0" w:afterAutospacing="off"/>
        <w:rPr>
          <w:rFonts w:ascii="Helvetica" w:hAnsi="Helvetica" w:eastAsia="Helvetica" w:cs="Helvetica"/>
          <w:sz w:val="18"/>
          <w:szCs w:val="18"/>
        </w:rPr>
      </w:pPr>
    </w:p>
    <w:p xmlns:wp14="http://schemas.microsoft.com/office/word/2010/wordml" w:rsidP="045FA60A" wp14:paraId="7B4F3CC7" wp14:textId="63585AA4">
      <w:pPr>
        <w:spacing w:before="0" w:beforeAutospacing="off" w:after="0" w:afterAutospacing="off"/>
        <w:rPr>
          <w:rFonts w:ascii="Helvetica" w:hAnsi="Helvetica" w:eastAsia="Helvetica" w:cs="Helvetica"/>
          <w:b w:val="0"/>
          <w:bCs w:val="0"/>
          <w:i w:val="1"/>
          <w:iCs w:val="1"/>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strike w:val="0"/>
          <w:dstrike w:val="0"/>
          <w:noProof w:val="0"/>
          <w:color w:val="000000" w:themeColor="text1" w:themeTint="FF" w:themeShade="FF"/>
          <w:sz w:val="18"/>
          <w:szCs w:val="18"/>
          <w:u w:val="single"/>
          <w:lang w:val="en-GB"/>
        </w:rPr>
        <w:t>Collaborative Studio Fellowship, 2017</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 Union Docs Center for Documentary Arts, New York, NY</w:t>
      </w:r>
    </w:p>
    <w:p xmlns:wp14="http://schemas.microsoft.com/office/word/2010/wordml" w:rsidP="045FA60A" wp14:paraId="2D5CA8A2" wp14:textId="2553C7D7">
      <w:pPr>
        <w:spacing w:before="0" w:beforeAutospacing="off" w:after="0" w:afterAutospacing="off"/>
        <w:rPr>
          <w:rFonts w:ascii="Helvetica" w:hAnsi="Helvetica" w:eastAsia="Helvetica" w:cs="Helvetica"/>
          <w:sz w:val="18"/>
          <w:szCs w:val="18"/>
        </w:rPr>
      </w:pPr>
    </w:p>
    <w:p xmlns:wp14="http://schemas.microsoft.com/office/word/2010/wordml" w:rsidP="045FA60A" wp14:paraId="512C83F0" wp14:textId="059DEB8F">
      <w:pPr>
        <w:spacing w:before="0" w:beforeAutospacing="off" w:after="0" w:afterAutospacing="off"/>
        <w:rPr>
          <w:rFonts w:ascii="Helvetica" w:hAnsi="Helvetica" w:eastAsia="Helvetica" w:cs="Helvetica"/>
          <w:b w:val="0"/>
          <w:bCs w:val="0"/>
          <w:i w:val="1"/>
          <w:iCs w:val="1"/>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strike w:val="0"/>
          <w:dstrike w:val="0"/>
          <w:noProof w:val="0"/>
          <w:color w:val="000000" w:themeColor="text1" w:themeTint="FF" w:themeShade="FF"/>
          <w:sz w:val="18"/>
          <w:szCs w:val="18"/>
          <w:u w:val="single"/>
          <w:lang w:val="en-GB"/>
        </w:rPr>
        <w:t>Post-Graduate Diploma in Documentary Filmmaking, 2014</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 Sri Aurobindo Center for Arts and Communication, New Delhi, India</w:t>
      </w:r>
    </w:p>
    <w:p xmlns:wp14="http://schemas.microsoft.com/office/word/2010/wordml" w:rsidP="045FA60A" wp14:paraId="35CB1AE3" wp14:textId="43C7AEE7">
      <w:pPr>
        <w:spacing w:before="0" w:beforeAutospacing="off" w:after="0" w:afterAutospacing="off"/>
        <w:rPr>
          <w:rFonts w:ascii="Helvetica" w:hAnsi="Helvetica" w:eastAsia="Helvetica" w:cs="Helvetica"/>
          <w:sz w:val="18"/>
          <w:szCs w:val="18"/>
        </w:rPr>
      </w:pPr>
    </w:p>
    <w:p xmlns:wp14="http://schemas.microsoft.com/office/word/2010/wordml" w:rsidP="045FA60A" wp14:paraId="3DCEBA17" wp14:textId="43007A84">
      <w:pPr>
        <w:spacing w:before="0" w:beforeAutospacing="off" w:after="0" w:afterAutospacing="off"/>
        <w:rPr>
          <w:rFonts w:ascii="Helvetica" w:hAnsi="Helvetica" w:eastAsia="Helvetica" w:cs="Helvetica"/>
          <w:b w:val="0"/>
          <w:bCs w:val="0"/>
          <w:i w:val="1"/>
          <w:iCs w:val="1"/>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strike w:val="0"/>
          <w:dstrike w:val="0"/>
          <w:noProof w:val="0"/>
          <w:color w:val="000000" w:themeColor="text1" w:themeTint="FF" w:themeShade="FF"/>
          <w:sz w:val="18"/>
          <w:szCs w:val="18"/>
          <w:u w:val="single"/>
          <w:lang w:val="en-GB"/>
        </w:rPr>
        <w:t>Bachelor of Arts (B.A.) in English, 2013</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 University of Delhi, New Delhi, India</w:t>
      </w:r>
    </w:p>
    <w:p xmlns:wp14="http://schemas.microsoft.com/office/word/2010/wordml" w:rsidP="045FA60A" wp14:paraId="73BE924B" wp14:textId="6CAE1CB8">
      <w:pPr>
        <w:spacing w:before="0" w:beforeAutospacing="off" w:after="0" w:afterAutospacing="off"/>
        <w:ind w:left="270" w:right="0" w:firstLine="203"/>
        <w:rPr>
          <w:rFonts w:ascii="Helvetica" w:hAnsi="Helvetica" w:eastAsia="Helvetica" w:cs="Helvetica"/>
        </w:rPr>
      </w:pPr>
    </w:p>
    <w:p xmlns:wp14="http://schemas.microsoft.com/office/word/2010/wordml" w:rsidP="045FA60A" wp14:paraId="703172DE" wp14:textId="6DD6C64D">
      <w:pPr>
        <w:spacing w:before="0" w:beforeAutospacing="off" w:after="0" w:afterAutospacing="off"/>
        <w:jc w:val="both"/>
        <w:rPr>
          <w:rFonts w:ascii="Helvetica" w:hAnsi="Helvetica" w:eastAsia="Helvetica" w:cs="Helvetica"/>
          <w:b w:val="1"/>
          <w:bCs w:val="1"/>
          <w:i w:val="0"/>
          <w:iCs w:val="0"/>
          <w:noProof w:val="0"/>
          <w:color w:val="000000" w:themeColor="text1" w:themeTint="FF" w:themeShade="FF"/>
          <w:sz w:val="27"/>
          <w:szCs w:val="27"/>
          <w:lang w:val="en-GB"/>
        </w:rPr>
      </w:pPr>
      <w:r w:rsidRPr="045FA60A" w:rsidR="045FA60A">
        <w:rPr>
          <w:rFonts w:ascii="Helvetica" w:hAnsi="Helvetica" w:eastAsia="Helvetica" w:cs="Helvetica"/>
          <w:b w:val="1"/>
          <w:bCs w:val="1"/>
          <w:i w:val="0"/>
          <w:iCs w:val="0"/>
          <w:noProof w:val="0"/>
          <w:color w:val="000000" w:themeColor="text1" w:themeTint="FF" w:themeShade="FF"/>
          <w:sz w:val="27"/>
          <w:szCs w:val="27"/>
          <w:lang w:val="en-GB"/>
        </w:rPr>
        <w:t>Awards and Honors</w:t>
      </w:r>
    </w:p>
    <w:p xmlns:wp14="http://schemas.microsoft.com/office/word/2010/wordml" w:rsidP="045FA60A" wp14:paraId="7EE9AA48" wp14:textId="39304D43">
      <w:pPr>
        <w:spacing w:before="0" w:beforeAutospacing="off" w:after="0" w:afterAutospacing="off"/>
        <w:ind w:left="473" w:right="0"/>
        <w:rPr>
          <w:rFonts w:ascii="Helvetica" w:hAnsi="Helvetica" w:eastAsia="Helvetica" w:cs="Helvetica"/>
          <w:sz w:val="18"/>
          <w:szCs w:val="18"/>
        </w:rPr>
      </w:pPr>
    </w:p>
    <w:p xmlns:wp14="http://schemas.microsoft.com/office/word/2010/wordml" w:rsidP="045FA60A" wp14:paraId="69BE7693" wp14:textId="0775C97B">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Executive Producer of </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Small Town, Big Story</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(New England Emmy for Arts/Entertainment-Long Form Content, 2022)</w:t>
      </w:r>
    </w:p>
    <w:p xmlns:wp14="http://schemas.microsoft.com/office/word/2010/wordml" w:rsidP="045FA60A" wp14:paraId="6BD3519D" wp14:textId="3575C83E">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Creative Director of Jack Originals’ </w:t>
      </w:r>
      <w:r w:rsidRPr="045FA60A" w:rsidR="045FA60A">
        <w:rPr>
          <w:rFonts w:ascii="Helvetica" w:hAnsi="Helvetica" w:eastAsia="Helvetica" w:cs="Helvetica"/>
          <w:b w:val="0"/>
          <w:bCs w:val="0"/>
          <w:i w:val="1"/>
          <w:iCs w:val="1"/>
          <w:noProof w:val="0"/>
          <w:color w:val="000000" w:themeColor="text1" w:themeTint="FF" w:themeShade="FF"/>
          <w:sz w:val="18"/>
          <w:szCs w:val="18"/>
          <w:lang w:val="en-GB"/>
        </w:rPr>
        <w:t>Untold</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(Gold Anthem Award in Diversity, Equity, and Inclusion, 2022; Silver Anthem Award in Education, Art, and Culture, 2022)</w:t>
      </w:r>
    </w:p>
    <w:p xmlns:wp14="http://schemas.microsoft.com/office/word/2010/wordml" w:rsidP="045FA60A" wp14:paraId="2CD201AC" wp14:textId="40EE559E">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Creative Director for the Be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There</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Certificate (Shorty Winner in Fitness, Health, &amp; Wellness, 2023)</w:t>
      </w:r>
    </w:p>
    <w:p xmlns:wp14="http://schemas.microsoft.com/office/word/2010/wordml" w:rsidP="045FA60A" wp14:paraId="512501DA" wp14:textId="2292CEBF">
      <w:pPr>
        <w:pStyle w:val="Normal"/>
        <w:spacing w:before="0" w:beforeAutospacing="off" w:after="0" w:afterAutospacing="off"/>
        <w:rPr>
          <w:rFonts w:ascii="Helvetica" w:hAnsi="Helvetica" w:eastAsia="Helvetica" w:cs="Helvetica"/>
        </w:rPr>
      </w:pPr>
    </w:p>
    <w:p xmlns:wp14="http://schemas.microsoft.com/office/word/2010/wordml" w:rsidP="045FA60A" wp14:paraId="2CE6949F" wp14:textId="1834A59C">
      <w:pPr>
        <w:spacing w:before="0" w:beforeAutospacing="off" w:after="0" w:afterAutospacing="off"/>
        <w:jc w:val="both"/>
        <w:rPr>
          <w:rFonts w:ascii="Helvetica" w:hAnsi="Helvetica" w:eastAsia="Helvetica" w:cs="Helvetica"/>
          <w:b w:val="1"/>
          <w:bCs w:val="1"/>
          <w:i w:val="0"/>
          <w:iCs w:val="0"/>
          <w:noProof w:val="0"/>
          <w:color w:val="000000" w:themeColor="text1" w:themeTint="FF" w:themeShade="FF"/>
          <w:sz w:val="27"/>
          <w:szCs w:val="27"/>
          <w:lang w:val="en-GB"/>
        </w:rPr>
      </w:pPr>
      <w:r w:rsidRPr="045FA60A" w:rsidR="045FA60A">
        <w:rPr>
          <w:rFonts w:ascii="Helvetica" w:hAnsi="Helvetica" w:eastAsia="Helvetica" w:cs="Helvetica"/>
          <w:b w:val="1"/>
          <w:bCs w:val="1"/>
          <w:i w:val="0"/>
          <w:iCs w:val="0"/>
          <w:noProof w:val="0"/>
          <w:color w:val="000000" w:themeColor="text1" w:themeTint="FF" w:themeShade="FF"/>
          <w:sz w:val="27"/>
          <w:szCs w:val="27"/>
          <w:lang w:val="en-GB"/>
        </w:rPr>
        <w:t>Additional Information</w:t>
      </w:r>
    </w:p>
    <w:p w:rsidR="045FA60A" w:rsidP="045FA60A" w:rsidRDefault="045FA60A" w14:paraId="47E3D364" w14:textId="68024BDB">
      <w:pPr>
        <w:pStyle w:val="Normal"/>
        <w:spacing w:before="0" w:beforeAutospacing="off" w:after="0" w:afterAutospacing="off"/>
        <w:ind w:left="270" w:right="0" w:hanging="270"/>
        <w:rPr>
          <w:rFonts w:ascii="Helvetica" w:hAnsi="Helvetica" w:eastAsia="Helvetica" w:cs="Helvetica"/>
          <w:b w:val="1"/>
          <w:bCs w:val="1"/>
          <w:i w:val="0"/>
          <w:iCs w:val="0"/>
          <w:noProof w:val="0"/>
          <w:color w:val="000000" w:themeColor="text1" w:themeTint="FF" w:themeShade="FF"/>
          <w:sz w:val="18"/>
          <w:szCs w:val="18"/>
          <w:lang w:val="en-GB"/>
        </w:rPr>
      </w:pPr>
    </w:p>
    <w:p xmlns:wp14="http://schemas.microsoft.com/office/word/2010/wordml" w:rsidP="045FA60A" wp14:paraId="1DF1AFF0" wp14:textId="4814D18A">
      <w:pPr>
        <w:pStyle w:val="Normal"/>
        <w:spacing w:before="0" w:beforeAutospacing="off" w:after="0" w:afterAutospacing="off"/>
        <w:ind w:left="270" w:right="0" w:hanging="270"/>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Languages: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English, Hindi, Punjabi, Urdu</w:t>
      </w:r>
    </w:p>
    <w:p xmlns:wp14="http://schemas.microsoft.com/office/word/2010/wordml" w:rsidP="045FA60A" wp14:paraId="32C696FC" wp14:textId="10BF97FE">
      <w:pPr>
        <w:spacing w:before="0" w:beforeAutospacing="off" w:after="0" w:afterAutospacing="off"/>
        <w:rPr>
          <w:rFonts w:ascii="Helvetica" w:hAnsi="Helvetica" w:eastAsia="Helvetica" w:cs="Helvetica"/>
          <w:sz w:val="18"/>
          <w:szCs w:val="18"/>
        </w:rPr>
      </w:pPr>
    </w:p>
    <w:p xmlns:wp14="http://schemas.microsoft.com/office/word/2010/wordml" w:rsidP="045FA60A" wp14:paraId="23BE32F8" wp14:textId="4564D08D">
      <w:pPr>
        <w:spacing w:before="0" w:beforeAutospacing="off" w:after="0" w:afterAutospacing="off"/>
        <w:rPr>
          <w:rFonts w:ascii="Helvetica" w:hAnsi="Helvetica" w:eastAsia="Helvetica" w:cs="Helvetica"/>
          <w:b w:val="0"/>
          <w:bCs w:val="0"/>
          <w:i w:val="0"/>
          <w:iCs w:val="0"/>
          <w:noProof w:val="0"/>
          <w:color w:val="B13B3C"/>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Technical Proficiencies:</w:t>
      </w:r>
      <w:r w:rsidRPr="045FA60A" w:rsidR="045FA60A">
        <w:rPr>
          <w:rFonts w:ascii="Helvetica" w:hAnsi="Helvetica" w:eastAsia="Helvetica" w:cs="Helvetica"/>
          <w:b w:val="0"/>
          <w:bCs w:val="0"/>
          <w:i w:val="0"/>
          <w:iCs w:val="0"/>
          <w:noProof w:val="0"/>
          <w:color w:val="B13B3C"/>
          <w:sz w:val="18"/>
          <w:szCs w:val="18"/>
          <w:lang w:val="en-GB"/>
        </w:rPr>
        <w:t xml:space="preserve"> </w:t>
      </w:r>
    </w:p>
    <w:p xmlns:wp14="http://schemas.microsoft.com/office/word/2010/wordml" w:rsidP="045FA60A" wp14:paraId="2DE3562F" wp14:textId="192F45F9">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 xml:space="preserve">Content Creation Tools: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Adobe Creative Suite (Premiere Pro, Photoshop, Illustrator, After Effects), Midjourney, Canva, Keynote, Google Slides, Wix, Figma</w:t>
      </w:r>
    </w:p>
    <w:p xmlns:wp14="http://schemas.microsoft.com/office/word/2010/wordml" w:rsidP="045FA60A" wp14:paraId="27BA017B" wp14:textId="32820E39">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Analytics Tools: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Google Analytics, Google Ad Words, Sprout Social, Microsoft Office Excel </w:t>
      </w:r>
    </w:p>
    <w:p xmlns:wp14="http://schemas.microsoft.com/office/word/2010/wordml" w:rsidP="045FA60A" wp14:paraId="33115E5C" wp14:textId="0C0C5A6E">
      <w:pPr>
        <w:pStyle w:val="ListParagraph"/>
        <w:numPr>
          <w:ilvl w:val="0"/>
          <w:numId w:val="1"/>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GB"/>
        </w:rPr>
      </w:pPr>
      <w:r w:rsidRPr="045FA60A" w:rsidR="045FA60A">
        <w:rPr>
          <w:rFonts w:ascii="Helvetica" w:hAnsi="Helvetica" w:eastAsia="Helvetica" w:cs="Helvetica"/>
          <w:b w:val="1"/>
          <w:bCs w:val="1"/>
          <w:i w:val="0"/>
          <w:iCs w:val="0"/>
          <w:noProof w:val="0"/>
          <w:color w:val="000000" w:themeColor="text1" w:themeTint="FF" w:themeShade="FF"/>
          <w:sz w:val="18"/>
          <w:szCs w:val="18"/>
          <w:lang w:val="en-GB"/>
        </w:rPr>
        <w:t>Project Management Tools:</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xml:space="preserve"> Asana, </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Airtable</w:t>
      </w:r>
      <w:r w:rsidRPr="045FA60A" w:rsidR="045FA60A">
        <w:rPr>
          <w:rFonts w:ascii="Helvetica" w:hAnsi="Helvetica" w:eastAsia="Helvetica" w:cs="Helvetica"/>
          <w:b w:val="0"/>
          <w:bCs w:val="0"/>
          <w:i w:val="0"/>
          <w:iCs w:val="0"/>
          <w:noProof w:val="0"/>
          <w:color w:val="000000" w:themeColor="text1" w:themeTint="FF" w:themeShade="FF"/>
          <w:sz w:val="18"/>
          <w:szCs w:val="18"/>
          <w:lang w:val="en-GB"/>
        </w:rPr>
        <w:t>, Box.com, Slack Canvas, Notion</w:t>
      </w:r>
    </w:p>
    <w:p xmlns:wp14="http://schemas.microsoft.com/office/word/2010/wordml" w:rsidP="045FA60A" wp14:paraId="5E5787A5" wp14:textId="51A337E6">
      <w:pPr>
        <w:rPr>
          <w:rFonts w:ascii="Helvetica" w:hAnsi="Helvetica" w:eastAsia="Helvetica" w:cs="Helvetica"/>
          <w:sz w:val="18"/>
          <w:szCs w:val="18"/>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a2f2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6145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D4B39F"/>
    <w:rsid w:val="003D1B95"/>
    <w:rsid w:val="00C1FEC1"/>
    <w:rsid w:val="029890DC"/>
    <w:rsid w:val="045FA60A"/>
    <w:rsid w:val="0D0BFC80"/>
    <w:rsid w:val="181F9F2B"/>
    <w:rsid w:val="1A797BE3"/>
    <w:rsid w:val="20BDEF40"/>
    <w:rsid w:val="22591575"/>
    <w:rsid w:val="24A8C381"/>
    <w:rsid w:val="283CFA89"/>
    <w:rsid w:val="2C5CB3CA"/>
    <w:rsid w:val="31D4B39F"/>
    <w:rsid w:val="3CB0DC25"/>
    <w:rsid w:val="432D61EF"/>
    <w:rsid w:val="459F5E35"/>
    <w:rsid w:val="4631BFC9"/>
    <w:rsid w:val="4C1E0350"/>
    <w:rsid w:val="5525A748"/>
    <w:rsid w:val="56E28899"/>
    <w:rsid w:val="59C111EB"/>
    <w:rsid w:val="64A25CC2"/>
    <w:rsid w:val="6BE729A8"/>
    <w:rsid w:val="6E52B49A"/>
    <w:rsid w:val="77132C57"/>
    <w:rsid w:val="7B37B8A2"/>
    <w:rsid w:val="7F5BD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B39F"/>
  <w15:chartTrackingRefBased/>
  <w15:docId w15:val="{FBEF37AC-F65E-4B73-804C-1E9B025632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ee1a4aa064a4b2e" /><Relationship Type="http://schemas.openxmlformats.org/officeDocument/2006/relationships/hyperlink" Target="mailto:anshvohra1993@gmail.com" TargetMode="External" Id="R3e60bda014bf4f0c" /><Relationship Type="http://schemas.openxmlformats.org/officeDocument/2006/relationships/hyperlink" Target="https://www.anshvohra.com/" TargetMode="External" Id="R28918bfbf6e24165" /><Relationship Type="http://schemas.openxmlformats.org/officeDocument/2006/relationships/hyperlink" Target="https://www.anshvohra.com/" TargetMode="External" Id="R5acc184e32e34a6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Ansh Vohra</dc:creator>
  <keywords/>
  <dc:description/>
  <lastModifiedBy>Ansh Vohra</lastModifiedBy>
  <revision>4</revision>
  <dcterms:created xsi:type="dcterms:W3CDTF">2024-08-19T00:26:58.4495847Z</dcterms:created>
  <dcterms:modified xsi:type="dcterms:W3CDTF">2024-09-17T16:26:30.8420435Z</dcterms:modified>
</coreProperties>
</file>